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671" w:rsidRDefault="003C0671" w:rsidP="003C06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</w:t>
      </w:r>
      <w:r w:rsidRPr="003C06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Визит епископа Николая в Георгиевский храм города Павловский Посад</w:t>
      </w:r>
    </w:p>
    <w:p w:rsidR="003C0671" w:rsidRPr="003C0671" w:rsidRDefault="003C0671" w:rsidP="003C067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51A80" w:rsidRPr="003C0671" w:rsidRDefault="003C0671" w:rsidP="003C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ноября</w:t>
      </w:r>
      <w:r w:rsidRPr="003C0671">
        <w:rPr>
          <w:rFonts w:ascii="Times New Roman" w:hAnsi="Times New Roman" w:cs="Times New Roman"/>
          <w:sz w:val="24"/>
          <w:szCs w:val="24"/>
        </w:rPr>
        <w:t xml:space="preserve"> епископ Балашихинский и Орехово-Зуевский Николай посетил строящийся Георгиевский храм города Павловский Посад и совершил освящение мозаичной иконы </w:t>
      </w:r>
      <w:r>
        <w:rPr>
          <w:rFonts w:ascii="Times New Roman" w:hAnsi="Times New Roman" w:cs="Times New Roman"/>
          <w:sz w:val="24"/>
          <w:szCs w:val="24"/>
        </w:rPr>
        <w:t>Воскресения Христова</w:t>
      </w:r>
      <w:r w:rsidRPr="003C0671">
        <w:rPr>
          <w:rFonts w:ascii="Times New Roman" w:hAnsi="Times New Roman" w:cs="Times New Roman"/>
          <w:sz w:val="24"/>
          <w:szCs w:val="24"/>
        </w:rPr>
        <w:t>, изготовленной для храма и размещённой</w:t>
      </w:r>
      <w:r w:rsidR="00216DC2">
        <w:rPr>
          <w:rFonts w:ascii="Times New Roman" w:hAnsi="Times New Roman" w:cs="Times New Roman"/>
          <w:sz w:val="24"/>
          <w:szCs w:val="24"/>
        </w:rPr>
        <w:t xml:space="preserve"> в алтаре</w:t>
      </w:r>
      <w:r w:rsidRPr="003C067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216DC2">
        <w:rPr>
          <w:rFonts w:ascii="Times New Roman" w:hAnsi="Times New Roman" w:cs="Times New Roman"/>
          <w:sz w:val="24"/>
          <w:szCs w:val="24"/>
        </w:rPr>
        <w:t>горнем месте</w:t>
      </w:r>
      <w:r w:rsidRPr="003C0671">
        <w:rPr>
          <w:rFonts w:ascii="Times New Roman" w:hAnsi="Times New Roman" w:cs="Times New Roman"/>
          <w:sz w:val="24"/>
          <w:szCs w:val="24"/>
        </w:rPr>
        <w:t>. На освящении иконы присутствовал</w:t>
      </w:r>
      <w:r w:rsidR="001D1DDB">
        <w:rPr>
          <w:rFonts w:ascii="Times New Roman" w:hAnsi="Times New Roman" w:cs="Times New Roman"/>
          <w:sz w:val="24"/>
          <w:szCs w:val="24"/>
        </w:rPr>
        <w:t>и</w:t>
      </w:r>
      <w:r w:rsidR="001D1DDB" w:rsidRPr="001D1DDB">
        <w:rPr>
          <w:rFonts w:ascii="Times New Roman" w:hAnsi="Times New Roman" w:cs="Times New Roman"/>
          <w:sz w:val="24"/>
          <w:szCs w:val="24"/>
        </w:rPr>
        <w:t xml:space="preserve"> </w:t>
      </w:r>
      <w:r w:rsidR="001D1DDB" w:rsidRPr="003C0671">
        <w:rPr>
          <w:rFonts w:ascii="Times New Roman" w:hAnsi="Times New Roman" w:cs="Times New Roman"/>
          <w:sz w:val="24"/>
          <w:szCs w:val="24"/>
        </w:rPr>
        <w:t>благочинный церквей Павлово-Посадского округа священник Александр Анохин</w:t>
      </w:r>
      <w:r w:rsidR="001D1DDB">
        <w:rPr>
          <w:rFonts w:ascii="Times New Roman" w:hAnsi="Times New Roman" w:cs="Times New Roman"/>
          <w:sz w:val="24"/>
          <w:szCs w:val="24"/>
        </w:rPr>
        <w:t>,</w:t>
      </w:r>
      <w:r w:rsidR="00216DC2">
        <w:rPr>
          <w:rFonts w:ascii="Times New Roman" w:hAnsi="Times New Roman" w:cs="Times New Roman"/>
          <w:sz w:val="24"/>
          <w:szCs w:val="24"/>
        </w:rPr>
        <w:t xml:space="preserve"> благочинный церквей Шатурского округа священник Иоанн Депутатов,</w:t>
      </w:r>
      <w:r w:rsidRPr="003C0671">
        <w:rPr>
          <w:rFonts w:ascii="Times New Roman" w:hAnsi="Times New Roman" w:cs="Times New Roman"/>
          <w:sz w:val="24"/>
          <w:szCs w:val="24"/>
        </w:rPr>
        <w:t xml:space="preserve"> глава Павлово-Посадского городского округа Д. О. Семёнов</w:t>
      </w:r>
      <w:r w:rsidR="001D1DDB">
        <w:rPr>
          <w:rFonts w:ascii="Times New Roman" w:hAnsi="Times New Roman" w:cs="Times New Roman"/>
          <w:sz w:val="24"/>
          <w:szCs w:val="24"/>
        </w:rPr>
        <w:t>,</w:t>
      </w:r>
      <w:r w:rsidR="00216DC2" w:rsidRPr="00216DC2">
        <w:rPr>
          <w:rFonts w:ascii="Times New Roman" w:hAnsi="Times New Roman" w:cs="Times New Roman"/>
          <w:sz w:val="24"/>
          <w:szCs w:val="24"/>
        </w:rPr>
        <w:t xml:space="preserve"> </w:t>
      </w:r>
      <w:r w:rsidR="00216DC2">
        <w:rPr>
          <w:rFonts w:ascii="Times New Roman" w:hAnsi="Times New Roman" w:cs="Times New Roman"/>
          <w:sz w:val="24"/>
          <w:szCs w:val="24"/>
        </w:rPr>
        <w:t>командир воинской части № 43856 подполковник Г. В. Рудаков,</w:t>
      </w:r>
      <w:r w:rsidR="001D1DDB">
        <w:rPr>
          <w:rFonts w:ascii="Times New Roman" w:hAnsi="Times New Roman" w:cs="Times New Roman"/>
          <w:sz w:val="24"/>
          <w:szCs w:val="24"/>
        </w:rPr>
        <w:t xml:space="preserve"> духовенство Балашихинской епархии</w:t>
      </w:r>
      <w:r w:rsidRPr="003C0671">
        <w:rPr>
          <w:rFonts w:ascii="Times New Roman" w:hAnsi="Times New Roman" w:cs="Times New Roman"/>
          <w:sz w:val="24"/>
          <w:szCs w:val="24"/>
        </w:rPr>
        <w:t>. По окончании Владыка Николай обратился к собравшимся с архипастырским словом и пожелал Божией помощи в деле строительства храма.</w:t>
      </w:r>
    </w:p>
    <w:sectPr w:rsidR="00451A80" w:rsidRPr="003C0671" w:rsidSect="00451A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C0671"/>
    <w:rsid w:val="001D1DDB"/>
    <w:rsid w:val="00216DC2"/>
    <w:rsid w:val="003C0671"/>
    <w:rsid w:val="00451A80"/>
    <w:rsid w:val="005110E9"/>
    <w:rsid w:val="006E5EBF"/>
    <w:rsid w:val="00C53E20"/>
    <w:rsid w:val="00FC1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80"/>
  </w:style>
  <w:style w:type="paragraph" w:styleId="1">
    <w:name w:val="heading 1"/>
    <w:basedOn w:val="a"/>
    <w:link w:val="10"/>
    <w:uiPriority w:val="9"/>
    <w:qFormat/>
    <w:rsid w:val="003C06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0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115</Words>
  <Characters>659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dcterms:created xsi:type="dcterms:W3CDTF">2025-11-25T12:58:00Z</dcterms:created>
  <dcterms:modified xsi:type="dcterms:W3CDTF">2025-11-25T16:30:00Z</dcterms:modified>
</cp:coreProperties>
</file>