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55F" w:rsidRPr="0026555F" w:rsidRDefault="00547EB1" w:rsidP="002655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</w:t>
      </w:r>
      <w:r w:rsidR="0026555F" w:rsidRPr="002655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Архиерейское богослужение в Казанском храме села Казанское</w:t>
      </w:r>
    </w:p>
    <w:p w:rsidR="0026555F" w:rsidRPr="0026555F" w:rsidRDefault="0026555F" w:rsidP="0026555F">
      <w:pPr>
        <w:pStyle w:val="a3"/>
        <w:spacing w:before="0" w:beforeAutospacing="0" w:after="0" w:afterAutospacing="0"/>
        <w:jc w:val="both"/>
      </w:pPr>
    </w:p>
    <w:p w:rsidR="0026555F" w:rsidRPr="0026555F" w:rsidRDefault="00743F40" w:rsidP="0026555F">
      <w:pPr>
        <w:pStyle w:val="a3"/>
        <w:spacing w:before="0" w:beforeAutospacing="0" w:after="0" w:afterAutospacing="0"/>
        <w:jc w:val="both"/>
      </w:pPr>
      <w:r>
        <w:t>21 июля</w:t>
      </w:r>
      <w:r w:rsidR="0026555F" w:rsidRPr="0026555F">
        <w:t xml:space="preserve"> в день пр</w:t>
      </w:r>
      <w:r>
        <w:t xml:space="preserve">азднования </w:t>
      </w:r>
      <w:r w:rsidR="008D27A3">
        <w:t>явления иконы Пресвятой Богородицы во граде Казани</w:t>
      </w:r>
      <w:r w:rsidR="0026555F" w:rsidRPr="0026555F">
        <w:t xml:space="preserve"> епископ Балашихинский и Орехово-Зуевский Николай совершил Божественную литургию в Казанском храме села Казанское Павлово-Посадского округа и возглавил торжества по случаю престольного праздника.</w:t>
      </w:r>
    </w:p>
    <w:p w:rsidR="0026555F" w:rsidRPr="0026555F" w:rsidRDefault="0026555F" w:rsidP="0026555F">
      <w:pPr>
        <w:pStyle w:val="a3"/>
        <w:spacing w:before="0" w:beforeAutospacing="0" w:after="0" w:afterAutospacing="0"/>
        <w:jc w:val="both"/>
      </w:pPr>
      <w:r w:rsidRPr="0026555F">
        <w:t>Его Преосвященству сослужили благочинный Павлово-Посадского церковного округа и настоятель хр</w:t>
      </w:r>
      <w:r>
        <w:t xml:space="preserve">ама священник Александр Анохин и </w:t>
      </w:r>
      <w:r w:rsidRPr="0026555F">
        <w:t>духовенство Павлово-Посадского благочиния.</w:t>
      </w:r>
    </w:p>
    <w:p w:rsidR="0026555F" w:rsidRPr="0026555F" w:rsidRDefault="0026555F" w:rsidP="0026555F">
      <w:pPr>
        <w:pStyle w:val="a3"/>
        <w:spacing w:before="0" w:beforeAutospacing="0" w:after="0" w:afterAutospacing="0"/>
        <w:jc w:val="both"/>
      </w:pPr>
      <w:r w:rsidRPr="0026555F">
        <w:t xml:space="preserve">За богослужением молились </w:t>
      </w:r>
      <w:r>
        <w:t xml:space="preserve"> глава Павлово-Посадского городского округа Д. О. Семёнов и его заместитель В. П. Шевелин</w:t>
      </w:r>
      <w:r w:rsidRPr="0026555F">
        <w:t>.</w:t>
      </w:r>
    </w:p>
    <w:p w:rsidR="0026555F" w:rsidRDefault="0026555F" w:rsidP="002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55F">
        <w:rPr>
          <w:rFonts w:ascii="Times New Roman" w:hAnsi="Times New Roman" w:cs="Times New Roman"/>
          <w:sz w:val="24"/>
          <w:szCs w:val="24"/>
        </w:rPr>
        <w:t xml:space="preserve">После прочтения Евангелия епископ Николай произнёс проповедь. </w:t>
      </w:r>
    </w:p>
    <w:p w:rsidR="0026555F" w:rsidRDefault="0026555F" w:rsidP="002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55F">
        <w:rPr>
          <w:rFonts w:ascii="Times New Roman" w:hAnsi="Times New Roman" w:cs="Times New Roman"/>
          <w:sz w:val="24"/>
          <w:szCs w:val="24"/>
        </w:rPr>
        <w:t xml:space="preserve">На сугубой ектении были прочитаны особые прошения и вознесена молитва о Святой Руси. </w:t>
      </w:r>
    </w:p>
    <w:p w:rsidR="008D27A3" w:rsidRDefault="0026555F" w:rsidP="002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55F">
        <w:rPr>
          <w:rFonts w:ascii="Times New Roman" w:hAnsi="Times New Roman" w:cs="Times New Roman"/>
          <w:sz w:val="24"/>
          <w:szCs w:val="24"/>
        </w:rPr>
        <w:t>По окончании Литургии было совершено славление перед Казанск</w:t>
      </w:r>
      <w:r w:rsidR="00743F40">
        <w:rPr>
          <w:rFonts w:ascii="Times New Roman" w:hAnsi="Times New Roman" w:cs="Times New Roman"/>
          <w:sz w:val="24"/>
          <w:szCs w:val="24"/>
        </w:rPr>
        <w:t xml:space="preserve">ой иконой </w:t>
      </w:r>
      <w:r w:rsidRPr="0026555F">
        <w:rPr>
          <w:rFonts w:ascii="Times New Roman" w:hAnsi="Times New Roman" w:cs="Times New Roman"/>
          <w:sz w:val="24"/>
          <w:szCs w:val="24"/>
        </w:rPr>
        <w:t>Божией Матери</w:t>
      </w:r>
      <w:r w:rsidR="00FB3232">
        <w:rPr>
          <w:rFonts w:ascii="Times New Roman" w:hAnsi="Times New Roman" w:cs="Times New Roman"/>
          <w:sz w:val="24"/>
          <w:szCs w:val="24"/>
        </w:rPr>
        <w:t>, после чего к Владыке Николаю обратился</w:t>
      </w:r>
      <w:r w:rsidRPr="0026555F">
        <w:rPr>
          <w:rFonts w:ascii="Times New Roman" w:hAnsi="Times New Roman" w:cs="Times New Roman"/>
          <w:sz w:val="24"/>
          <w:szCs w:val="24"/>
        </w:rPr>
        <w:t xml:space="preserve"> отец благочинный</w:t>
      </w:r>
      <w:r w:rsidR="00142880">
        <w:rPr>
          <w:rFonts w:ascii="Times New Roman" w:hAnsi="Times New Roman" w:cs="Times New Roman"/>
          <w:sz w:val="24"/>
          <w:szCs w:val="24"/>
        </w:rPr>
        <w:t xml:space="preserve"> и поблагодарил за совершённое богослужение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655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7A3" w:rsidRDefault="008D27A3" w:rsidP="002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Затем </w:t>
      </w:r>
      <w:r w:rsidR="00547EB1">
        <w:rPr>
          <w:rFonts w:ascii="Times New Roman" w:hAnsi="Times New Roman" w:cs="Times New Roman"/>
          <w:sz w:val="24"/>
          <w:szCs w:val="24"/>
        </w:rPr>
        <w:t>Его Преосвященство</w:t>
      </w:r>
      <w:r w:rsidR="002655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обратился к молящимся с архипастырским словом.</w:t>
      </w:r>
    </w:p>
    <w:p w:rsidR="0026555F" w:rsidRDefault="008D27A3" w:rsidP="002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Владыка Николай вручил архиерейские грамоты благотворите</w:t>
      </w:r>
      <w:r w:rsidR="00142880">
        <w:rPr>
          <w:rFonts w:ascii="Times New Roman" w:hAnsi="Times New Roman" w:cs="Times New Roman"/>
          <w:sz w:val="24"/>
          <w:szCs w:val="24"/>
        </w:rPr>
        <w:t>лям и активным прихожанам храма.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880">
        <w:rPr>
          <w:rFonts w:ascii="Times New Roman" w:hAnsi="Times New Roman" w:cs="Times New Roman"/>
          <w:sz w:val="24"/>
          <w:szCs w:val="24"/>
        </w:rPr>
        <w:t>В связи с 25-летием Воскресной школы Владыка подарил её директору</w:t>
      </w:r>
      <w:r w:rsidR="0026555F">
        <w:rPr>
          <w:rFonts w:ascii="Times New Roman" w:hAnsi="Times New Roman" w:cs="Times New Roman"/>
          <w:sz w:val="24"/>
          <w:szCs w:val="24"/>
        </w:rPr>
        <w:t xml:space="preserve"> И.</w:t>
      </w:r>
      <w:r w:rsidR="00547EB1">
        <w:rPr>
          <w:rFonts w:ascii="Times New Roman" w:hAnsi="Times New Roman" w:cs="Times New Roman"/>
          <w:sz w:val="24"/>
          <w:szCs w:val="24"/>
        </w:rPr>
        <w:t xml:space="preserve"> </w:t>
      </w:r>
      <w:r w:rsidR="0026555F">
        <w:rPr>
          <w:rFonts w:ascii="Times New Roman" w:hAnsi="Times New Roman" w:cs="Times New Roman"/>
          <w:sz w:val="24"/>
          <w:szCs w:val="24"/>
        </w:rPr>
        <w:t>Н.</w:t>
      </w:r>
      <w:r w:rsidR="00547EB1">
        <w:rPr>
          <w:rFonts w:ascii="Times New Roman" w:hAnsi="Times New Roman" w:cs="Times New Roman"/>
          <w:sz w:val="24"/>
          <w:szCs w:val="24"/>
        </w:rPr>
        <w:t xml:space="preserve"> </w:t>
      </w:r>
      <w:r w:rsidR="0026555F">
        <w:rPr>
          <w:rFonts w:ascii="Times New Roman" w:hAnsi="Times New Roman" w:cs="Times New Roman"/>
          <w:sz w:val="24"/>
          <w:szCs w:val="24"/>
        </w:rPr>
        <w:t xml:space="preserve">Журавлёвой </w:t>
      </w:r>
      <w:r>
        <w:rPr>
          <w:rFonts w:ascii="Times New Roman" w:hAnsi="Times New Roman" w:cs="Times New Roman"/>
          <w:sz w:val="24"/>
          <w:szCs w:val="24"/>
        </w:rPr>
        <w:t>икону Божией Матери</w:t>
      </w:r>
      <w:r w:rsidR="0026555F">
        <w:rPr>
          <w:rFonts w:ascii="Times New Roman" w:hAnsi="Times New Roman" w:cs="Times New Roman"/>
          <w:sz w:val="24"/>
          <w:szCs w:val="24"/>
        </w:rPr>
        <w:t xml:space="preserve">. </w:t>
      </w:r>
      <w:r w:rsidR="00142880">
        <w:rPr>
          <w:rFonts w:ascii="Times New Roman" w:hAnsi="Times New Roman" w:cs="Times New Roman"/>
          <w:sz w:val="24"/>
          <w:szCs w:val="24"/>
        </w:rPr>
        <w:t xml:space="preserve">Затем </w:t>
      </w:r>
      <w:r>
        <w:rPr>
          <w:rFonts w:ascii="Times New Roman" w:hAnsi="Times New Roman" w:cs="Times New Roman"/>
          <w:sz w:val="24"/>
          <w:szCs w:val="24"/>
        </w:rPr>
        <w:t xml:space="preserve">Глава Павлово-Посадского округа Д. О. Семёнов поблагодарил </w:t>
      </w:r>
      <w:r w:rsidR="00142880">
        <w:rPr>
          <w:rFonts w:ascii="Times New Roman" w:hAnsi="Times New Roman" w:cs="Times New Roman"/>
          <w:sz w:val="24"/>
          <w:szCs w:val="24"/>
        </w:rPr>
        <w:t>епископа Николая</w:t>
      </w:r>
      <w:r>
        <w:rPr>
          <w:rFonts w:ascii="Times New Roman" w:hAnsi="Times New Roman" w:cs="Times New Roman"/>
          <w:sz w:val="24"/>
          <w:szCs w:val="24"/>
        </w:rPr>
        <w:t xml:space="preserve"> за визит. </w:t>
      </w:r>
      <w:r w:rsidR="0026555F">
        <w:rPr>
          <w:rFonts w:ascii="Times New Roman" w:hAnsi="Times New Roman" w:cs="Times New Roman"/>
          <w:sz w:val="24"/>
          <w:szCs w:val="24"/>
        </w:rPr>
        <w:t>По окончании</w:t>
      </w:r>
      <w:r w:rsidR="005D5DE5">
        <w:rPr>
          <w:rFonts w:ascii="Times New Roman" w:hAnsi="Times New Roman" w:cs="Times New Roman"/>
          <w:sz w:val="24"/>
          <w:szCs w:val="24"/>
        </w:rPr>
        <w:t xml:space="preserve"> богослужения</w:t>
      </w:r>
      <w:r w:rsidR="0026555F">
        <w:rPr>
          <w:rFonts w:ascii="Times New Roman" w:hAnsi="Times New Roman" w:cs="Times New Roman"/>
          <w:sz w:val="24"/>
          <w:szCs w:val="24"/>
        </w:rPr>
        <w:t xml:space="preserve"> </w:t>
      </w:r>
      <w:r w:rsidR="00142880">
        <w:rPr>
          <w:rFonts w:ascii="Times New Roman" w:hAnsi="Times New Roman" w:cs="Times New Roman"/>
          <w:sz w:val="24"/>
          <w:szCs w:val="24"/>
        </w:rPr>
        <w:t>Его Преосвященство</w:t>
      </w:r>
      <w:r w:rsidR="0026555F">
        <w:rPr>
          <w:rFonts w:ascii="Times New Roman" w:hAnsi="Times New Roman" w:cs="Times New Roman"/>
          <w:sz w:val="24"/>
          <w:szCs w:val="24"/>
        </w:rPr>
        <w:t xml:space="preserve"> осмотрел</w:t>
      </w:r>
      <w:r w:rsidR="00743F40">
        <w:rPr>
          <w:rFonts w:ascii="Times New Roman" w:hAnsi="Times New Roman" w:cs="Times New Roman"/>
          <w:sz w:val="24"/>
          <w:szCs w:val="24"/>
        </w:rPr>
        <w:t xml:space="preserve"> действующий при храме</w:t>
      </w:r>
      <w:r w:rsidR="0026555F">
        <w:rPr>
          <w:rFonts w:ascii="Times New Roman" w:hAnsi="Times New Roman" w:cs="Times New Roman"/>
          <w:sz w:val="24"/>
          <w:szCs w:val="24"/>
        </w:rPr>
        <w:t xml:space="preserve"> церковно-приходской музей. </w:t>
      </w:r>
      <w:r w:rsidR="0026555F" w:rsidRPr="0026555F">
        <w:rPr>
          <w:rFonts w:ascii="Times New Roman" w:hAnsi="Times New Roman" w:cs="Times New Roman"/>
          <w:sz w:val="24"/>
          <w:szCs w:val="24"/>
        </w:rPr>
        <w:t xml:space="preserve">На </w:t>
      </w:r>
      <w:r w:rsidR="00743F40">
        <w:rPr>
          <w:rFonts w:ascii="Times New Roman" w:hAnsi="Times New Roman" w:cs="Times New Roman"/>
          <w:sz w:val="24"/>
          <w:szCs w:val="24"/>
        </w:rPr>
        <w:t xml:space="preserve">приходской </w:t>
      </w:r>
      <w:r w:rsidR="0026555F" w:rsidRPr="0026555F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26555F">
        <w:rPr>
          <w:rFonts w:ascii="Times New Roman" w:hAnsi="Times New Roman" w:cs="Times New Roman"/>
          <w:sz w:val="24"/>
          <w:szCs w:val="24"/>
        </w:rPr>
        <w:t xml:space="preserve">были организованы полевая кухня и </w:t>
      </w:r>
      <w:r w:rsidR="0026555F" w:rsidRPr="0026555F">
        <w:rPr>
          <w:rFonts w:ascii="Times New Roman" w:hAnsi="Times New Roman" w:cs="Times New Roman"/>
          <w:sz w:val="24"/>
          <w:szCs w:val="24"/>
        </w:rPr>
        <w:t>чаепитие</w:t>
      </w:r>
      <w:r w:rsidR="00743F40">
        <w:rPr>
          <w:rFonts w:ascii="Times New Roman" w:hAnsi="Times New Roman" w:cs="Times New Roman"/>
          <w:sz w:val="24"/>
          <w:szCs w:val="24"/>
        </w:rPr>
        <w:t xml:space="preserve"> для всех желающих</w:t>
      </w:r>
      <w:r w:rsidR="0026555F">
        <w:rPr>
          <w:rFonts w:ascii="Times New Roman" w:hAnsi="Times New Roman" w:cs="Times New Roman"/>
          <w:sz w:val="24"/>
          <w:szCs w:val="24"/>
        </w:rPr>
        <w:t>.</w:t>
      </w:r>
    </w:p>
    <w:p w:rsidR="00ED6D84" w:rsidRPr="0026555F" w:rsidRDefault="00ED6D84" w:rsidP="002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6D84" w:rsidRPr="0026555F" w:rsidSect="00ED6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555F"/>
    <w:rsid w:val="00042588"/>
    <w:rsid w:val="00142880"/>
    <w:rsid w:val="0026555F"/>
    <w:rsid w:val="003C10A3"/>
    <w:rsid w:val="003F677B"/>
    <w:rsid w:val="00547EB1"/>
    <w:rsid w:val="005D5DE5"/>
    <w:rsid w:val="00703E1B"/>
    <w:rsid w:val="00743F40"/>
    <w:rsid w:val="008522EE"/>
    <w:rsid w:val="008D27A3"/>
    <w:rsid w:val="009E0BEA"/>
    <w:rsid w:val="00ED6D84"/>
    <w:rsid w:val="00FB3232"/>
    <w:rsid w:val="00FD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84"/>
  </w:style>
  <w:style w:type="paragraph" w:styleId="1">
    <w:name w:val="heading 1"/>
    <w:basedOn w:val="a"/>
    <w:link w:val="10"/>
    <w:uiPriority w:val="9"/>
    <w:qFormat/>
    <w:rsid w:val="002655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55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2025-07-22T07:03:00Z</dcterms:created>
  <dcterms:modified xsi:type="dcterms:W3CDTF">2025-07-22T08:48:00Z</dcterms:modified>
</cp:coreProperties>
</file>