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6CC" w:rsidRPr="00CC16CC" w:rsidRDefault="00CC16CC" w:rsidP="00CC16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6CC">
        <w:rPr>
          <w:rFonts w:ascii="Times New Roman" w:hAnsi="Times New Roman" w:cs="Times New Roman"/>
          <w:b/>
          <w:sz w:val="24"/>
          <w:szCs w:val="24"/>
        </w:rPr>
        <w:t>Молебен с акафистом святому равноапостольному Николаю Японскому в Казанском храме Павловского Посада</w:t>
      </w:r>
    </w:p>
    <w:p w:rsidR="00CC16CC" w:rsidRPr="00CC16CC" w:rsidRDefault="00CC16CC" w:rsidP="00CC1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29D" w:rsidRPr="00CC16CC" w:rsidRDefault="00CD36E8" w:rsidP="00CC1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6CC">
        <w:rPr>
          <w:rFonts w:ascii="Times New Roman" w:hAnsi="Times New Roman" w:cs="Times New Roman"/>
          <w:sz w:val="24"/>
          <w:szCs w:val="24"/>
        </w:rPr>
        <w:t xml:space="preserve">16 ноября по благословению епископа </w:t>
      </w:r>
      <w:proofErr w:type="spellStart"/>
      <w:r w:rsidRPr="00CC16CC">
        <w:rPr>
          <w:rFonts w:ascii="Times New Roman" w:hAnsi="Times New Roman" w:cs="Times New Roman"/>
          <w:sz w:val="24"/>
          <w:szCs w:val="24"/>
        </w:rPr>
        <w:t>Балашихинского</w:t>
      </w:r>
      <w:proofErr w:type="spellEnd"/>
      <w:r w:rsidRPr="00CC16CC">
        <w:rPr>
          <w:rFonts w:ascii="Times New Roman" w:hAnsi="Times New Roman" w:cs="Times New Roman"/>
          <w:sz w:val="24"/>
          <w:szCs w:val="24"/>
        </w:rPr>
        <w:t xml:space="preserve"> и Орехово-Зуевского Николая в Казанский храм города Павловский Посад была принесена икона с частицей мощей святого равноапостольного Николая Японского. Благочинный церквей Павлово-Посадского округа священник Александр Анохин в </w:t>
      </w:r>
      <w:proofErr w:type="spellStart"/>
      <w:r w:rsidRPr="00CC16CC">
        <w:rPr>
          <w:rFonts w:ascii="Times New Roman" w:hAnsi="Times New Roman" w:cs="Times New Roman"/>
          <w:sz w:val="24"/>
          <w:szCs w:val="24"/>
        </w:rPr>
        <w:t>сослужении</w:t>
      </w:r>
      <w:proofErr w:type="spellEnd"/>
      <w:r w:rsidRPr="00CC16CC">
        <w:rPr>
          <w:rFonts w:ascii="Times New Roman" w:hAnsi="Times New Roman" w:cs="Times New Roman"/>
          <w:sz w:val="24"/>
          <w:szCs w:val="24"/>
        </w:rPr>
        <w:t xml:space="preserve"> духовенства Павлово-Посадского благочиния совершил молебен с чтением акафиста святому.</w:t>
      </w:r>
      <w:r w:rsidR="00CC16CC" w:rsidRPr="00CC16CC">
        <w:rPr>
          <w:rFonts w:ascii="Times New Roman" w:hAnsi="Times New Roman" w:cs="Times New Roman"/>
          <w:sz w:val="24"/>
          <w:szCs w:val="24"/>
        </w:rPr>
        <w:t xml:space="preserve"> По окончании молебна отец Александр обратился </w:t>
      </w:r>
      <w:proofErr w:type="gramStart"/>
      <w:r w:rsidR="00CC16CC" w:rsidRPr="00CC16C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CC16CC" w:rsidRPr="00CC16CC">
        <w:rPr>
          <w:rFonts w:ascii="Times New Roman" w:hAnsi="Times New Roman" w:cs="Times New Roman"/>
          <w:sz w:val="24"/>
          <w:szCs w:val="24"/>
        </w:rPr>
        <w:t xml:space="preserve"> собравшимся с приветственным словом. Каждый молящийся получил в благословение небольшую икону равноапостольного Николая.</w:t>
      </w:r>
    </w:p>
    <w:sectPr w:rsidR="0031129D" w:rsidRPr="00CC16CC" w:rsidSect="00311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6E8"/>
    <w:rsid w:val="0031129D"/>
    <w:rsid w:val="00CC16CC"/>
    <w:rsid w:val="00CD3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2024-11-16T18:18:00Z</dcterms:created>
  <dcterms:modified xsi:type="dcterms:W3CDTF">2024-11-16T18:36:00Z</dcterms:modified>
</cp:coreProperties>
</file>