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2A" w:rsidRDefault="00052F2A"/>
    <w:p w:rsidR="00414674" w:rsidRDefault="00414674"/>
    <w:p w:rsidR="00414674" w:rsidRPr="00414674" w:rsidRDefault="00414674" w:rsidP="0041467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</w:t>
      </w:r>
      <w:r w:rsidRPr="004146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Рабочая встреча в администрации городского округа Электрогорск</w:t>
      </w:r>
    </w:p>
    <w:p w:rsidR="00414674" w:rsidRPr="00414674" w:rsidRDefault="00414674" w:rsidP="00414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674" w:rsidRPr="00414674" w:rsidRDefault="00414674" w:rsidP="004146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74">
        <w:rPr>
          <w:rFonts w:ascii="Times New Roman" w:hAnsi="Times New Roman" w:cs="Times New Roman"/>
          <w:sz w:val="24"/>
          <w:szCs w:val="24"/>
        </w:rPr>
        <w:t>30 марта в здании администрации городского округа Электрогорск состоялась рабочая встреча, в которой приняли участие благочинный церквей Павлово-Посадского округа священник Александр Анохин, временно исполняющий  полномочия главы городского округа Электрогорск А.С.Кулаков и его заместители В.В.Федотов и 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674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674">
        <w:rPr>
          <w:rFonts w:ascii="Times New Roman" w:hAnsi="Times New Roman" w:cs="Times New Roman"/>
          <w:sz w:val="24"/>
          <w:szCs w:val="24"/>
        </w:rPr>
        <w:t>Шапар</w:t>
      </w:r>
      <w:proofErr w:type="spellEnd"/>
      <w:r w:rsidRPr="00414674">
        <w:rPr>
          <w:rFonts w:ascii="Times New Roman" w:hAnsi="Times New Roman" w:cs="Times New Roman"/>
          <w:sz w:val="24"/>
          <w:szCs w:val="24"/>
        </w:rPr>
        <w:t>. Обсуждались планы взаимного сотрудничества на ближайшее время и рабочие вопросы.</w:t>
      </w:r>
    </w:p>
    <w:sectPr w:rsidR="00414674" w:rsidRPr="00414674" w:rsidSect="0005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4674"/>
    <w:rsid w:val="00052F2A"/>
    <w:rsid w:val="0041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F2A"/>
  </w:style>
  <w:style w:type="paragraph" w:styleId="1">
    <w:name w:val="heading 1"/>
    <w:basedOn w:val="a"/>
    <w:link w:val="10"/>
    <w:uiPriority w:val="9"/>
    <w:qFormat/>
    <w:rsid w:val="00414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6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9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2023-03-30T16:57:00Z</dcterms:created>
  <dcterms:modified xsi:type="dcterms:W3CDTF">2023-03-30T17:02:00Z</dcterms:modified>
</cp:coreProperties>
</file>