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A" w:rsidRDefault="00DB7BCA"/>
    <w:p w:rsidR="000D4804" w:rsidRDefault="000D4804"/>
    <w:p w:rsidR="000D4804" w:rsidRDefault="000D4804" w:rsidP="000D48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D48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Закрытие муниципальных Рождественских образовательных чтений в Павловском Посаде</w:t>
      </w:r>
    </w:p>
    <w:p w:rsidR="000D4804" w:rsidRPr="000D4804" w:rsidRDefault="000D4804" w:rsidP="000D480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D4804" w:rsidRPr="000D4804" w:rsidRDefault="000D4804" w:rsidP="000D4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804">
        <w:rPr>
          <w:rFonts w:ascii="Times New Roman" w:hAnsi="Times New Roman" w:cs="Times New Roman"/>
          <w:sz w:val="24"/>
          <w:szCs w:val="24"/>
        </w:rPr>
        <w:t xml:space="preserve">16 декабря в Детской музыкальной школе городского округа Павловский Посад состоялось закрытие муниципальных Рождественских образовательных чтений. В мероприятии приняли участие благочинный церквей Павлово-Посадского округа священник Александр Анохин, заместитель главы городского округа Павловский Посад С. Ю. Аргунова, начальник Управления образования Е. В. Ларькова, директора школ и заведующие детских садов, духовенство Павлово-Посадского благочиния. </w:t>
      </w:r>
      <w:r w:rsidR="005A3465">
        <w:rPr>
          <w:rFonts w:ascii="Times New Roman" w:hAnsi="Times New Roman" w:cs="Times New Roman"/>
          <w:sz w:val="24"/>
          <w:szCs w:val="24"/>
        </w:rPr>
        <w:t>После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высоких гостей и отчета о мероприятиях, проведенных в рамках Чтений, г</w:t>
      </w:r>
      <w:r w:rsidRPr="000D4804">
        <w:rPr>
          <w:rFonts w:ascii="Times New Roman" w:hAnsi="Times New Roman" w:cs="Times New Roman"/>
          <w:sz w:val="24"/>
          <w:szCs w:val="24"/>
        </w:rPr>
        <w:t xml:space="preserve">остям были представлены музыкально-песенный номер, подготовленный учениками Евсеевской средней школы, доклад на историческую тему учителя средней школы №13, песнопения воспитанников дошкольного отделения средней школы №2. За активную работу в деле духовно-нравственного просвещения </w:t>
      </w:r>
      <w:r w:rsidR="005A3465">
        <w:rPr>
          <w:rFonts w:ascii="Times New Roman" w:hAnsi="Times New Roman" w:cs="Times New Roman"/>
          <w:sz w:val="24"/>
          <w:szCs w:val="24"/>
        </w:rPr>
        <w:t xml:space="preserve">дипломами, </w:t>
      </w:r>
      <w:r>
        <w:rPr>
          <w:rFonts w:ascii="Times New Roman" w:hAnsi="Times New Roman" w:cs="Times New Roman"/>
          <w:sz w:val="24"/>
          <w:szCs w:val="24"/>
        </w:rPr>
        <w:t xml:space="preserve">благодарственными письмами </w:t>
      </w:r>
      <w:r w:rsidR="005A3465">
        <w:rPr>
          <w:rFonts w:ascii="Times New Roman" w:hAnsi="Times New Roman" w:cs="Times New Roman"/>
          <w:sz w:val="24"/>
          <w:szCs w:val="24"/>
        </w:rPr>
        <w:t xml:space="preserve">и подарками от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="005A3465">
        <w:rPr>
          <w:rFonts w:ascii="Times New Roman" w:hAnsi="Times New Roman" w:cs="Times New Roman"/>
          <w:sz w:val="24"/>
          <w:szCs w:val="24"/>
        </w:rPr>
        <w:t xml:space="preserve">и благочиния </w:t>
      </w:r>
      <w:r w:rsidRPr="000D4804">
        <w:rPr>
          <w:rFonts w:ascii="Times New Roman" w:hAnsi="Times New Roman" w:cs="Times New Roman"/>
          <w:sz w:val="24"/>
          <w:szCs w:val="24"/>
        </w:rPr>
        <w:t>были награждены педагоги учебных заведений и духовенство.</w:t>
      </w:r>
    </w:p>
    <w:sectPr w:rsidR="000D4804" w:rsidRPr="000D4804" w:rsidSect="00DB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D4804"/>
    <w:rsid w:val="000D4804"/>
    <w:rsid w:val="005A3465"/>
    <w:rsid w:val="00DB7BCA"/>
    <w:rsid w:val="00F6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CA"/>
  </w:style>
  <w:style w:type="paragraph" w:styleId="1">
    <w:name w:val="heading 1"/>
    <w:basedOn w:val="a"/>
    <w:link w:val="10"/>
    <w:uiPriority w:val="9"/>
    <w:qFormat/>
    <w:rsid w:val="000D4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2022-12-16T14:43:00Z</dcterms:created>
  <dcterms:modified xsi:type="dcterms:W3CDTF">2022-12-16T14:57:00Z</dcterms:modified>
</cp:coreProperties>
</file>