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C1" w:rsidRDefault="00503FC1"/>
    <w:p w:rsidR="001311B1" w:rsidRDefault="001311B1"/>
    <w:p w:rsidR="001311B1" w:rsidRPr="001311B1" w:rsidRDefault="001311B1" w:rsidP="001311B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</w:t>
      </w:r>
      <w:r w:rsidRPr="001311B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Освящение </w:t>
      </w:r>
      <w:r w:rsidR="004722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Дворца спорта «Надежда»</w:t>
      </w:r>
      <w:r w:rsidRPr="001311B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 Павловском Посаде</w:t>
      </w:r>
    </w:p>
    <w:p w:rsidR="001311B1" w:rsidRDefault="001311B1" w:rsidP="00131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1B1" w:rsidRPr="001311B1" w:rsidRDefault="0047220E" w:rsidP="00131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ноября</w:t>
      </w:r>
      <w:r w:rsidR="001311B1" w:rsidRPr="001311B1">
        <w:rPr>
          <w:rFonts w:ascii="Times New Roman" w:hAnsi="Times New Roman" w:cs="Times New Roman"/>
          <w:sz w:val="24"/>
          <w:szCs w:val="24"/>
        </w:rPr>
        <w:t xml:space="preserve"> благочинный церквей Павлово-Посадского округа священник Александр Анохин совершил освящение здания </w:t>
      </w:r>
      <w:r>
        <w:rPr>
          <w:rFonts w:ascii="Times New Roman" w:hAnsi="Times New Roman" w:cs="Times New Roman"/>
          <w:sz w:val="24"/>
          <w:szCs w:val="24"/>
        </w:rPr>
        <w:t>Муниципального учреждения «Дворец спорта «Надежда»</w:t>
      </w:r>
      <w:r w:rsidR="001311B1" w:rsidRPr="001311B1">
        <w:rPr>
          <w:rFonts w:ascii="Times New Roman" w:hAnsi="Times New Roman" w:cs="Times New Roman"/>
          <w:sz w:val="24"/>
          <w:szCs w:val="24"/>
        </w:rPr>
        <w:t xml:space="preserve"> в городе Павловский Посад. </w:t>
      </w:r>
      <w:r>
        <w:rPr>
          <w:rFonts w:ascii="Times New Roman" w:hAnsi="Times New Roman" w:cs="Times New Roman"/>
          <w:sz w:val="24"/>
          <w:szCs w:val="24"/>
        </w:rPr>
        <w:t>В здании располагаются крытый бассейн для плавания, спортивный зал, арена для соревнований и другие помещения для занятия спортом жителей городского округа. По окончании о</w:t>
      </w:r>
      <w:r w:rsidR="001311B1" w:rsidRPr="001311B1">
        <w:rPr>
          <w:rFonts w:ascii="Times New Roman" w:hAnsi="Times New Roman" w:cs="Times New Roman"/>
          <w:sz w:val="24"/>
          <w:szCs w:val="24"/>
        </w:rPr>
        <w:t xml:space="preserve">тец Александр обратился к </w:t>
      </w:r>
      <w:r w:rsidR="001311B1">
        <w:rPr>
          <w:rFonts w:ascii="Times New Roman" w:hAnsi="Times New Roman" w:cs="Times New Roman"/>
          <w:sz w:val="24"/>
          <w:szCs w:val="24"/>
        </w:rPr>
        <w:t xml:space="preserve">сотрудникам </w:t>
      </w:r>
      <w:r>
        <w:rPr>
          <w:rFonts w:ascii="Times New Roman" w:hAnsi="Times New Roman" w:cs="Times New Roman"/>
          <w:sz w:val="24"/>
          <w:szCs w:val="24"/>
        </w:rPr>
        <w:t>учреждения с приветственным словом</w:t>
      </w:r>
      <w:r w:rsidR="001311B1" w:rsidRPr="001311B1">
        <w:rPr>
          <w:rFonts w:ascii="Times New Roman" w:hAnsi="Times New Roman" w:cs="Times New Roman"/>
          <w:sz w:val="24"/>
          <w:szCs w:val="24"/>
        </w:rPr>
        <w:t>.</w:t>
      </w:r>
    </w:p>
    <w:sectPr w:rsidR="001311B1" w:rsidRPr="001311B1" w:rsidSect="00503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311B1"/>
    <w:rsid w:val="001311B1"/>
    <w:rsid w:val="0047220E"/>
    <w:rsid w:val="00503FC1"/>
    <w:rsid w:val="008E5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C1"/>
  </w:style>
  <w:style w:type="paragraph" w:styleId="1">
    <w:name w:val="heading 1"/>
    <w:basedOn w:val="a"/>
    <w:link w:val="10"/>
    <w:uiPriority w:val="9"/>
    <w:qFormat/>
    <w:rsid w:val="001311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1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428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2022-10-27T15:10:00Z</dcterms:created>
  <dcterms:modified xsi:type="dcterms:W3CDTF">2022-11-09T17:10:00Z</dcterms:modified>
</cp:coreProperties>
</file>