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401BD8" w:rsidRDefault="00401BD8" w:rsidP="00401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01BD8">
        <w:rPr>
          <w:rFonts w:ascii="Times New Roman" w:hAnsi="Times New Roman" w:cs="Times New Roman"/>
          <w:b/>
          <w:sz w:val="24"/>
          <w:szCs w:val="24"/>
        </w:rPr>
        <w:t xml:space="preserve">День памяти протоиерея Виктора </w:t>
      </w:r>
      <w:proofErr w:type="spellStart"/>
      <w:r w:rsidRPr="00401BD8">
        <w:rPr>
          <w:rFonts w:ascii="Times New Roman" w:hAnsi="Times New Roman" w:cs="Times New Roman"/>
          <w:b/>
          <w:sz w:val="24"/>
          <w:szCs w:val="24"/>
        </w:rPr>
        <w:t>Шиповальникова</w:t>
      </w:r>
      <w:proofErr w:type="spellEnd"/>
      <w:r w:rsidRPr="00401BD8">
        <w:rPr>
          <w:rFonts w:ascii="Times New Roman" w:hAnsi="Times New Roman" w:cs="Times New Roman"/>
          <w:b/>
          <w:sz w:val="24"/>
          <w:szCs w:val="24"/>
        </w:rPr>
        <w:t xml:space="preserve"> в Заозерье</w:t>
      </w:r>
    </w:p>
    <w:p w:rsidR="00401BD8" w:rsidRPr="00401BD8" w:rsidRDefault="00401BD8" w:rsidP="004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D8" w:rsidRPr="00401BD8" w:rsidRDefault="00401BD8" w:rsidP="004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27 декабря в день памяти протоиерея Виктора </w:t>
      </w:r>
      <w:proofErr w:type="spellStart"/>
      <w:r w:rsidRPr="00401BD8">
        <w:rPr>
          <w:rFonts w:ascii="Times New Roman" w:hAnsi="Times New Roman" w:cs="Times New Roman"/>
          <w:sz w:val="24"/>
          <w:szCs w:val="24"/>
        </w:rPr>
        <w:t>Шиповальникова</w:t>
      </w:r>
      <w:proofErr w:type="spellEnd"/>
      <w:r w:rsidRPr="00401B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1BD8">
        <w:rPr>
          <w:rFonts w:ascii="Times New Roman" w:hAnsi="Times New Roman" w:cs="Times New Roman"/>
          <w:sz w:val="24"/>
          <w:szCs w:val="24"/>
        </w:rPr>
        <w:t>Христорождественском</w:t>
      </w:r>
      <w:proofErr w:type="spellEnd"/>
      <w:r w:rsidRPr="00401BD8">
        <w:rPr>
          <w:rFonts w:ascii="Times New Roman" w:hAnsi="Times New Roman" w:cs="Times New Roman"/>
          <w:sz w:val="24"/>
          <w:szCs w:val="24"/>
        </w:rPr>
        <w:t xml:space="preserve"> храме села Заозерье Павлово-Посадского благочиния Божественную Литургию возглавил ректор Правос</w:t>
      </w:r>
      <w:r>
        <w:rPr>
          <w:rFonts w:ascii="Times New Roman" w:hAnsi="Times New Roman" w:cs="Times New Roman"/>
          <w:sz w:val="24"/>
          <w:szCs w:val="24"/>
        </w:rPr>
        <w:t xml:space="preserve">лавного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Свято-</w:t>
      </w:r>
      <w:r w:rsidRPr="00401BD8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401BD8">
        <w:rPr>
          <w:rFonts w:ascii="Times New Roman" w:hAnsi="Times New Roman" w:cs="Times New Roman"/>
          <w:sz w:val="24"/>
          <w:szCs w:val="24"/>
        </w:rPr>
        <w:t xml:space="preserve"> Университета протоиерей Владимир Воробьев в </w:t>
      </w:r>
      <w:proofErr w:type="spellStart"/>
      <w:r w:rsidRPr="00401BD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1BD8">
        <w:rPr>
          <w:rFonts w:ascii="Times New Roman" w:hAnsi="Times New Roman" w:cs="Times New Roman"/>
          <w:sz w:val="24"/>
          <w:szCs w:val="24"/>
        </w:rPr>
        <w:t>лужении</w:t>
      </w:r>
      <w:proofErr w:type="spellEnd"/>
      <w:r w:rsidRPr="00401BD8">
        <w:rPr>
          <w:rFonts w:ascii="Times New Roman" w:hAnsi="Times New Roman" w:cs="Times New Roman"/>
          <w:sz w:val="24"/>
          <w:szCs w:val="24"/>
        </w:rPr>
        <w:t xml:space="preserve"> благочинного церквей Павлово-Посадского округа священника Александра Анохина и духовенства Павлово-Посадского благочиния. По окончании богослужения была совершена лития на могиле приснопамятного батюшки.</w:t>
      </w:r>
    </w:p>
    <w:sectPr w:rsidR="00401BD8" w:rsidRPr="00401BD8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D8"/>
    <w:rsid w:val="000E438E"/>
    <w:rsid w:val="00401BD8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2021-12-27T18:32:00Z</dcterms:created>
  <dcterms:modified xsi:type="dcterms:W3CDTF">2021-12-27T18:38:00Z</dcterms:modified>
</cp:coreProperties>
</file>