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BD" w:rsidRPr="00DB6C42" w:rsidRDefault="00AA32EB" w:rsidP="00DB6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C4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6C42">
        <w:rPr>
          <w:rFonts w:ascii="Times New Roman" w:hAnsi="Times New Roman" w:cs="Times New Roman"/>
          <w:b/>
          <w:sz w:val="24"/>
          <w:szCs w:val="24"/>
        </w:rPr>
        <w:t xml:space="preserve">Молебны в пожарно-спасательных </w:t>
      </w:r>
      <w:r w:rsidR="005E43FD">
        <w:rPr>
          <w:rFonts w:ascii="Times New Roman" w:hAnsi="Times New Roman" w:cs="Times New Roman"/>
          <w:b/>
          <w:sz w:val="24"/>
          <w:szCs w:val="24"/>
        </w:rPr>
        <w:t>учреждениях</w:t>
      </w:r>
      <w:r w:rsidRPr="00DB6C42">
        <w:rPr>
          <w:rFonts w:ascii="Times New Roman" w:hAnsi="Times New Roman" w:cs="Times New Roman"/>
          <w:b/>
          <w:sz w:val="24"/>
          <w:szCs w:val="24"/>
        </w:rPr>
        <w:t xml:space="preserve"> Павловского Посада и Электрогорска</w:t>
      </w:r>
    </w:p>
    <w:p w:rsidR="00DB6C42" w:rsidRPr="00DB6C42" w:rsidRDefault="00DB6C42" w:rsidP="00DB6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2EB" w:rsidRPr="00DB6C42" w:rsidRDefault="00AA32EB" w:rsidP="00DB6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C42">
        <w:rPr>
          <w:rFonts w:ascii="Times New Roman" w:hAnsi="Times New Roman" w:cs="Times New Roman"/>
          <w:sz w:val="24"/>
          <w:szCs w:val="24"/>
        </w:rPr>
        <w:t xml:space="preserve">17 сентября в день празднования иконы Божией Матери «Неопалимая купина» благочинный церквей Павлово-Посадского округа священник Александр Анохин в </w:t>
      </w:r>
      <w:proofErr w:type="spellStart"/>
      <w:r w:rsidRPr="00DB6C42">
        <w:rPr>
          <w:rFonts w:ascii="Times New Roman" w:hAnsi="Times New Roman" w:cs="Times New Roman"/>
          <w:sz w:val="24"/>
          <w:szCs w:val="24"/>
        </w:rPr>
        <w:t>сослужении</w:t>
      </w:r>
      <w:proofErr w:type="spellEnd"/>
      <w:r w:rsidRPr="00DB6C42">
        <w:rPr>
          <w:rFonts w:ascii="Times New Roman" w:hAnsi="Times New Roman" w:cs="Times New Roman"/>
          <w:sz w:val="24"/>
          <w:szCs w:val="24"/>
        </w:rPr>
        <w:t xml:space="preserve"> ответственного в Павлово-Посадском благочинии за взаимодействие с Вооруженными силами и правоохранительными органами протоиерея Владимира Владимирова</w:t>
      </w:r>
      <w:r w:rsidR="00DB6C42" w:rsidRPr="00DB6C42">
        <w:rPr>
          <w:rFonts w:ascii="Times New Roman" w:hAnsi="Times New Roman" w:cs="Times New Roman"/>
          <w:sz w:val="24"/>
          <w:szCs w:val="24"/>
        </w:rPr>
        <w:t xml:space="preserve"> совершил молебны с освящением техники в Павлово-Посадском пожарно-спасательном гарнизоне и ГКУ МО «Московская областная противопожарно-спасательная служба» г</w:t>
      </w:r>
      <w:proofErr w:type="gramStart"/>
      <w:r w:rsidR="00DB6C42" w:rsidRPr="00DB6C4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B6C42" w:rsidRPr="00DB6C42">
        <w:rPr>
          <w:rFonts w:ascii="Times New Roman" w:hAnsi="Times New Roman" w:cs="Times New Roman"/>
          <w:sz w:val="24"/>
          <w:szCs w:val="24"/>
        </w:rPr>
        <w:t>авловский Посад, а также в 254-ой и 110-ой пожарно-спасательной части г</w:t>
      </w:r>
      <w:proofErr w:type="gramStart"/>
      <w:r w:rsidR="00DB6C42" w:rsidRPr="00DB6C42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DB6C42" w:rsidRPr="00DB6C42">
        <w:rPr>
          <w:rFonts w:ascii="Times New Roman" w:hAnsi="Times New Roman" w:cs="Times New Roman"/>
          <w:sz w:val="24"/>
          <w:szCs w:val="24"/>
        </w:rPr>
        <w:t>лектрогорск.</w:t>
      </w:r>
    </w:p>
    <w:sectPr w:rsidR="00AA32EB" w:rsidRPr="00DB6C42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2EB"/>
    <w:rsid w:val="005E43FD"/>
    <w:rsid w:val="006F1EBC"/>
    <w:rsid w:val="00A47CB6"/>
    <w:rsid w:val="00AA32EB"/>
    <w:rsid w:val="00DB1870"/>
    <w:rsid w:val="00DB6C42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2021-09-18T13:26:00Z</dcterms:created>
  <dcterms:modified xsi:type="dcterms:W3CDTF">2021-09-18T13:47:00Z</dcterms:modified>
</cp:coreProperties>
</file>