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BD" w:rsidRDefault="006464C3" w:rsidP="00646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4C3">
        <w:rPr>
          <w:rFonts w:ascii="Times New Roman" w:hAnsi="Times New Roman" w:cs="Times New Roman"/>
          <w:b/>
          <w:sz w:val="24"/>
          <w:szCs w:val="24"/>
        </w:rPr>
        <w:t>Молебен перед началом учебного года для директоров школ городского округа Павловский Посад</w:t>
      </w:r>
    </w:p>
    <w:p w:rsidR="006464C3" w:rsidRDefault="006464C3" w:rsidP="00646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4C3" w:rsidRPr="006464C3" w:rsidRDefault="006464C3" w:rsidP="0064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августа в Казанском храме города Павловский Посад благочинный церквей Павлово-Посадского округа священник Александр Анохин совершил молебен для </w:t>
      </w:r>
      <w:r w:rsidRPr="006464C3">
        <w:rPr>
          <w:rFonts w:ascii="Times New Roman" w:hAnsi="Times New Roman" w:cs="Times New Roman"/>
          <w:sz w:val="24"/>
          <w:szCs w:val="24"/>
        </w:rPr>
        <w:t>директоров школ городского округа Павловский Посад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сослужении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ответственного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религиозному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Павлово-Посадском благочинии протоиерея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молебне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начальник Управления Образования городского округа Павловский Посад Некрасова О.И. По окончании отец Александр подарил гостям книги святейшего патриарха Кирилла «Ревнуйте о дарах духовных» и «О смыслах».</w:t>
      </w:r>
    </w:p>
    <w:p w:rsidR="006464C3" w:rsidRDefault="006464C3" w:rsidP="00646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4C3" w:rsidRPr="006464C3" w:rsidRDefault="006464C3" w:rsidP="0064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64C3" w:rsidRPr="006464C3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4C3"/>
    <w:rsid w:val="006464C3"/>
    <w:rsid w:val="006F1EBC"/>
    <w:rsid w:val="00A47CB6"/>
    <w:rsid w:val="00E43881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2021-08-30T16:59:00Z</dcterms:created>
  <dcterms:modified xsi:type="dcterms:W3CDTF">2021-08-30T17:07:00Z</dcterms:modified>
</cp:coreProperties>
</file>