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4" w:rsidRPr="002E6D74" w:rsidRDefault="002E6D74" w:rsidP="002E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6D74">
        <w:rPr>
          <w:rFonts w:ascii="Times New Roman" w:hAnsi="Times New Roman" w:cs="Times New Roman"/>
          <w:b/>
          <w:sz w:val="24"/>
          <w:szCs w:val="24"/>
        </w:rPr>
        <w:t>День памяти святителя Тихона Амафунтского в Христорождественском храме села Заозерье Павлово-Посадского благочиния.</w:t>
      </w:r>
    </w:p>
    <w:p w:rsidR="002E6D74" w:rsidRDefault="002E6D74" w:rsidP="002E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2E6D74" w:rsidRDefault="002E6D74" w:rsidP="002E6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74">
        <w:rPr>
          <w:rFonts w:ascii="Times New Roman" w:hAnsi="Times New Roman" w:cs="Times New Roman"/>
          <w:sz w:val="24"/>
          <w:szCs w:val="24"/>
        </w:rPr>
        <w:t xml:space="preserve">29 июня в престольный праздник святителя Тихона Амафунтского в Христорождественском храме села Заозерье благочинный церквей Павлово-Посадского округа священник Александр Анохин совершил Божественную Литургию в сослужении духовенства Павлово-Посадского благочиния. По окончании на могиле почившего настоятеля храма протоиерея Виктора Шиповальникова была совершена </w:t>
      </w:r>
      <w:r w:rsidR="006A7B62">
        <w:rPr>
          <w:rFonts w:ascii="Times New Roman" w:hAnsi="Times New Roman" w:cs="Times New Roman"/>
          <w:sz w:val="24"/>
          <w:szCs w:val="24"/>
        </w:rPr>
        <w:t>заупокойная молитва</w:t>
      </w:r>
      <w:r w:rsidRPr="002E6D74">
        <w:rPr>
          <w:rFonts w:ascii="Times New Roman" w:hAnsi="Times New Roman" w:cs="Times New Roman"/>
          <w:sz w:val="24"/>
          <w:szCs w:val="24"/>
        </w:rPr>
        <w:t>.</w:t>
      </w:r>
    </w:p>
    <w:sectPr w:rsidR="00FF08BD" w:rsidRPr="002E6D74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D74"/>
    <w:rsid w:val="001D224A"/>
    <w:rsid w:val="002E6D74"/>
    <w:rsid w:val="00641283"/>
    <w:rsid w:val="006A7B62"/>
    <w:rsid w:val="006F1EBC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2021-06-29T16:58:00Z</dcterms:created>
  <dcterms:modified xsi:type="dcterms:W3CDTF">2021-06-29T17:51:00Z</dcterms:modified>
</cp:coreProperties>
</file>